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DDC5">
      <w:pPr>
        <w:pStyle w:val="6"/>
        <w:snapToGrid w:val="0"/>
        <w:spacing w:line="360" w:lineRule="auto"/>
        <w:outlineLvl w:val="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附表8</w:t>
      </w:r>
    </w:p>
    <w:p w14:paraId="467DF3E6">
      <w:pPr>
        <w:pStyle w:val="6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展台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施工押金退还</w:t>
      </w:r>
      <w:r>
        <w:rPr>
          <w:rFonts w:hint="eastAsia" w:ascii="宋体" w:hAnsi="宋体" w:eastAsia="宋体"/>
          <w:b/>
          <w:bCs/>
          <w:sz w:val="36"/>
          <w:szCs w:val="36"/>
        </w:rPr>
        <w:t>确认单</w:t>
      </w:r>
    </w:p>
    <w:tbl>
      <w:tblPr>
        <w:tblStyle w:val="4"/>
        <w:tblpPr w:leftFromText="180" w:rightFromText="180" w:vertAnchor="text" w:horzAnchor="page" w:tblpXSpec="center" w:tblpY="5"/>
        <w:tblOverlap w:val="never"/>
        <w:tblW w:w="9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1446"/>
        <w:gridCol w:w="5198"/>
      </w:tblGrid>
      <w:tr w14:paraId="09F9F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9AF339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展会名称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1C8DA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59687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B90A1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参展商名称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6D54FD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56C7E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84FBB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val="en-US" w:eastAsia="zh-CN"/>
              </w:rPr>
              <w:t>展馆及</w:t>
            </w: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展位号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CE8AD8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4F771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B119EB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展位面积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3ED6BF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7FA01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BCA814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施工单位名称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960F15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094C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578EE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施工负责人姓名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6C5808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100C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D5FFD4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施工负责人手机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DDA249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70202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FA4C84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展位拆除情况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2323BA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0"/>
              </w:rPr>
              <w:t>已清理干净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CA507C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1589C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185080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6CB248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0"/>
              </w:rPr>
              <w:t>未清理干净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0F49EE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67DD2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9A7E5E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押金退还说明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57237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0"/>
              </w:rPr>
              <w:t>全部退还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56295F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09B7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48AA88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2706DD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0"/>
              </w:rPr>
              <w:t>扣除金额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E30AD4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30BE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E63943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施工单位负责人签字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0DFFF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4FABE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3A89C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展馆验收负责人签字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06B389">
            <w:pPr>
              <w:pStyle w:val="8"/>
              <w:spacing w:before="25"/>
              <w:rPr>
                <w:rFonts w:ascii="微软雅黑" w:hAnsi="微软雅黑" w:eastAsia="微软雅黑" w:cs="宋体"/>
                <w:sz w:val="16"/>
                <w:szCs w:val="16"/>
              </w:rPr>
            </w:pPr>
          </w:p>
        </w:tc>
      </w:tr>
      <w:tr w14:paraId="4E003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F6ADE8">
            <w:pPr>
              <w:pStyle w:val="8"/>
              <w:spacing w:before="25"/>
              <w:jc w:val="center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说明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498DDE">
            <w:pPr>
              <w:snapToGrid w:val="0"/>
              <w:ind w:firstLine="378" w:firstLineChars="200"/>
              <w:jc w:val="left"/>
              <w:rPr>
                <w:rFonts w:ascii="微软雅黑" w:hAnsi="微软雅黑" w:eastAsia="微软雅黑" w:cs="宋体"/>
                <w:color w:val="030001"/>
                <w:w w:val="10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18"/>
                <w:szCs w:val="18"/>
              </w:rPr>
              <w:t>押金退还时必须持此凭据单，展台施工材料及垃圾全部清理后，经现场管理人员签字，方可退还押金。</w:t>
            </w:r>
          </w:p>
          <w:p w14:paraId="3D27D8C1">
            <w:pPr>
              <w:snapToGrid w:val="0"/>
              <w:ind w:firstLine="378" w:firstLineChars="200"/>
              <w:jc w:val="left"/>
              <w:rPr>
                <w:rFonts w:ascii="微软雅黑" w:hAnsi="微软雅黑" w:eastAsia="微软雅黑" w:cs="宋体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18"/>
                <w:szCs w:val="18"/>
              </w:rPr>
              <w:t>押金退还时间为30 个工作日内。如在布展及展出期间有发生任何安全事故、损坏展馆设施等情况发生，相应的处罚金额将在押金中扣除。</w:t>
            </w:r>
          </w:p>
        </w:tc>
      </w:tr>
    </w:tbl>
    <w:p w14:paraId="689F956B">
      <w:pPr>
        <w:snapToGrid w:val="0"/>
        <w:jc w:val="left"/>
        <w:rPr>
          <w:rFonts w:hint="eastAsia" w:ascii="微软雅黑" w:hAnsi="微软雅黑" w:eastAsia="微软雅黑" w:cs="宋体"/>
          <w:color w:val="030001"/>
          <w:w w:val="105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  <w:lang w:val="en-US" w:eastAsia="zh-CN"/>
        </w:rPr>
        <w:t>注：</w:t>
      </w: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</w:rPr>
        <w:t>1、本验收单由搭建商自行打印</w:t>
      </w: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  <w:lang w:eastAsia="zh-CN"/>
        </w:rPr>
        <w:t>；</w:t>
      </w:r>
    </w:p>
    <w:p w14:paraId="20C78D9B">
      <w:pPr>
        <w:snapToGrid w:val="0"/>
        <w:ind w:firstLine="378" w:firstLineChars="200"/>
        <w:jc w:val="left"/>
        <w:rPr>
          <w:rFonts w:hint="eastAsia" w:ascii="微软雅黑" w:hAnsi="微软雅黑" w:eastAsia="微软雅黑" w:cs="宋体"/>
          <w:color w:val="030001"/>
          <w:w w:val="105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</w:rPr>
        <w:t>2、本验收单为撤展退押金使用</w:t>
      </w: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</w:rPr>
        <w:t>凭主场负责人签字生效才能退还押金</w:t>
      </w: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  <w:lang w:eastAsia="zh-CN"/>
        </w:rPr>
        <w:t>；</w:t>
      </w:r>
    </w:p>
    <w:p w14:paraId="04CE9D37">
      <w:pPr>
        <w:snapToGrid w:val="0"/>
        <w:ind w:firstLine="378" w:firstLineChars="200"/>
        <w:jc w:val="left"/>
        <w:rPr>
          <w:rFonts w:hint="eastAsia" w:ascii="微软雅黑" w:hAnsi="微软雅黑" w:eastAsia="微软雅黑" w:cs="微软雅黑"/>
          <w:spacing w:val="-8"/>
          <w:position w:val="-1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</w:rPr>
        <w:t>、搭建公司撤展结束后离馆前必须让现场负责人签字</w:t>
      </w:r>
      <w:r>
        <w:rPr>
          <w:rFonts w:hint="eastAsia" w:ascii="微软雅黑" w:hAnsi="微软雅黑" w:eastAsia="微软雅黑" w:cs="宋体"/>
          <w:color w:val="030001"/>
          <w:w w:val="105"/>
          <w:sz w:val="18"/>
          <w:szCs w:val="18"/>
          <w:lang w:eastAsia="zh-CN"/>
        </w:rPr>
        <w:t>。</w:t>
      </w:r>
    </w:p>
    <w:p w14:paraId="7BDA87F0"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4ED10">
    <w:pPr>
      <w:pStyle w:val="2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C435239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C435239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81193"/>
    <w:rsid w:val="4BB8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CM2"/>
    <w:basedOn w:val="7"/>
    <w:next w:val="7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2025-09-17T01:18:00Z</dcterms:created>
  <dc:creator>R</dc:creator>
  <cp:lastModifiedBy>R</cp:lastModifiedBy>
  <dcterms:modified xsi:type="dcterms:W3CDTF">2025-09-17T01:18:28Z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0C9A5CC68E224A87B229A6C16FF762A0_11</vt:lpwstr>
  </property>
  <property fmtid="{D5CDD505-2E9C-101B-9397-08002B2CF9AE}" pid="4" name="KSOTemplateDocerSaveRecord">
    <vt:lpwstr>eyJoZGlkIjoiMTM2MmE2NTU4MTkxY2EzMTFlZDgwZWVjMjZjOGMzMTYiLCJ1c2VySWQiOiIyNjA3MTE5NDAifQ==</vt:lpwstr>
  </property>
</Properties>
</file>